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7" w:rsidRDefault="002F7C85">
      <w:pPr>
        <w:pStyle w:val="Title"/>
        <w:rPr>
          <w:sz w:val="22"/>
        </w:rPr>
      </w:pPr>
      <w:r>
        <w:rPr>
          <w:sz w:val="22"/>
        </w:rPr>
        <w:t xml:space="preserve">The Mutt House </w:t>
      </w:r>
    </w:p>
    <w:p w:rsidR="00FF3857" w:rsidRDefault="00FF3857">
      <w:pPr>
        <w:jc w:val="center"/>
        <w:rPr>
          <w:rFonts w:ascii="Arial" w:hAnsi="Arial"/>
          <w:b/>
          <w:sz w:val="22"/>
          <w:lang w:val="en-US"/>
        </w:rPr>
      </w:pPr>
    </w:p>
    <w:p w:rsidR="00FF3857" w:rsidRDefault="00C97848">
      <w:pPr>
        <w:jc w:val="center"/>
        <w:rPr>
          <w:rFonts w:ascii="Arial" w:hAnsi="Arial"/>
          <w:sz w:val="22"/>
          <w:lang w:val="en-US"/>
        </w:rPr>
      </w:pPr>
      <w:r>
        <w:rPr>
          <w:rFonts w:ascii="Arial" w:hAnsi="Arial"/>
          <w:b/>
          <w:sz w:val="22"/>
          <w:lang w:val="en-US"/>
        </w:rPr>
        <w:t xml:space="preserve">Terms and Conditions </w:t>
      </w:r>
      <w:proofErr w:type="gramStart"/>
      <w:r>
        <w:rPr>
          <w:rFonts w:ascii="Arial" w:hAnsi="Arial"/>
          <w:b/>
          <w:sz w:val="22"/>
          <w:lang w:val="en-US"/>
        </w:rPr>
        <w:t>-  Dog</w:t>
      </w:r>
      <w:proofErr w:type="gramEnd"/>
      <w:r>
        <w:rPr>
          <w:rFonts w:ascii="Arial" w:hAnsi="Arial"/>
          <w:b/>
          <w:sz w:val="22"/>
          <w:lang w:val="en-US"/>
        </w:rPr>
        <w:t xml:space="preserve"> </w:t>
      </w:r>
      <w:r w:rsidR="008E4B1F">
        <w:rPr>
          <w:rFonts w:ascii="Arial" w:hAnsi="Arial"/>
          <w:b/>
          <w:sz w:val="22"/>
          <w:lang w:val="en-US"/>
        </w:rPr>
        <w:t>Boarding</w:t>
      </w:r>
    </w:p>
    <w:p w:rsidR="00FF3857" w:rsidRDefault="00FF3857">
      <w:pPr>
        <w:jc w:val="cente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rPr>
        <w:t xml:space="preserve">The commissioning of The Mutt House (the Company) by the Client (the owner of the dog(s)) to carry out Dog </w:t>
      </w:r>
      <w:r w:rsidR="008E4B1F">
        <w:rPr>
          <w:rFonts w:ascii="Arial" w:hAnsi="Arial"/>
          <w:sz w:val="22"/>
        </w:rPr>
        <w:t xml:space="preserve">Boarding </w:t>
      </w:r>
      <w:r>
        <w:rPr>
          <w:rFonts w:ascii="Arial" w:hAnsi="Arial"/>
          <w:sz w:val="22"/>
        </w:rPr>
        <w:t xml:space="preserve">and/or training assignments, whether verbally or in writing constitutes acceptance of these Terms of Business. </w:t>
      </w:r>
      <w:r>
        <w:rPr>
          <w:rFonts w:ascii="Arial" w:hAnsi="Arial"/>
          <w:sz w:val="22"/>
          <w:lang w:val="en-US"/>
        </w:rPr>
        <w:t xml:space="preserve">These general terms and conditions are designed to be used with the </w:t>
      </w:r>
      <w:r w:rsidR="008E4B1F">
        <w:rPr>
          <w:rFonts w:ascii="Arial" w:hAnsi="Arial"/>
          <w:sz w:val="22"/>
          <w:lang w:val="en-US"/>
        </w:rPr>
        <w:t xml:space="preserve">Booking Form and </w:t>
      </w:r>
      <w:r>
        <w:rPr>
          <w:rFonts w:ascii="Arial" w:hAnsi="Arial"/>
          <w:sz w:val="22"/>
          <w:lang w:val="en-US"/>
        </w:rPr>
        <w:t xml:space="preserve">pet information sheet completed </w:t>
      </w:r>
      <w:r w:rsidR="00D44584">
        <w:rPr>
          <w:rFonts w:ascii="Arial" w:hAnsi="Arial"/>
          <w:sz w:val="22"/>
          <w:lang w:val="en-US"/>
        </w:rPr>
        <w:t>by</w:t>
      </w:r>
      <w:r>
        <w:rPr>
          <w:rFonts w:ascii="Arial" w:hAnsi="Arial"/>
          <w:sz w:val="22"/>
          <w:lang w:val="en-US"/>
        </w:rPr>
        <w:t xml:space="preserve"> all customers. Any booking where an information sheet has not been completed and signed by the client </w:t>
      </w:r>
      <w:r w:rsidR="00D44584">
        <w:rPr>
          <w:rFonts w:ascii="Arial" w:hAnsi="Arial"/>
          <w:sz w:val="22"/>
          <w:lang w:val="en-US"/>
        </w:rPr>
        <w:t xml:space="preserve">(or where submitted online where the submission constitutes such acceptance) </w:t>
      </w:r>
      <w:r>
        <w:rPr>
          <w:rFonts w:ascii="Arial" w:hAnsi="Arial"/>
          <w:sz w:val="22"/>
          <w:lang w:val="en-US"/>
        </w:rPr>
        <w:t>will NOT be covered by The Mutt House</w:t>
      </w:r>
      <w:r>
        <w:rPr>
          <w:rFonts w:ascii="Arial" w:hAnsi="Arial"/>
          <w:sz w:val="22"/>
        </w:rPr>
        <w:t>’</w:t>
      </w:r>
      <w:r>
        <w:rPr>
          <w:rFonts w:ascii="Arial" w:hAnsi="Arial"/>
          <w:sz w:val="22"/>
          <w:lang w:val="en-US"/>
        </w:rPr>
        <w:t>s Insurance.</w:t>
      </w:r>
      <w:r w:rsidR="00D44584">
        <w:rPr>
          <w:rFonts w:ascii="Arial" w:hAnsi="Arial"/>
          <w:sz w:val="22"/>
          <w:lang w:val="en-US"/>
        </w:rPr>
        <w:t xml:space="preserve"> </w:t>
      </w:r>
    </w:p>
    <w:p w:rsidR="00FF3857" w:rsidRDefault="00FF3857">
      <w:pPr>
        <w:rPr>
          <w:rFonts w:ascii="Arial" w:hAnsi="Arial"/>
          <w:sz w:val="22"/>
          <w:lang w:val="en-US"/>
        </w:rPr>
      </w:pPr>
    </w:p>
    <w:p w:rsidR="00FF3857" w:rsidRDefault="002F7C85">
      <w:pPr>
        <w:pStyle w:val="BodyText"/>
        <w:numPr>
          <w:ilvl w:val="0"/>
          <w:numId w:val="1"/>
        </w:numPr>
        <w:rPr>
          <w:sz w:val="22"/>
        </w:rPr>
      </w:pPr>
      <w:r>
        <w:rPr>
          <w:sz w:val="22"/>
        </w:rPr>
        <w:t xml:space="preserve">All bookings are to be made through The Mutt House (Nicky or Colin Pickford).  All </w:t>
      </w:r>
      <w:r w:rsidR="008E4B1F">
        <w:rPr>
          <w:sz w:val="22"/>
        </w:rPr>
        <w:t xml:space="preserve">other boarders </w:t>
      </w:r>
      <w:r w:rsidR="003A7E2D">
        <w:rPr>
          <w:sz w:val="22"/>
        </w:rPr>
        <w:t xml:space="preserve">we may refer you to </w:t>
      </w:r>
      <w:r>
        <w:rPr>
          <w:sz w:val="22"/>
        </w:rPr>
        <w:t>are agents of the Company</w:t>
      </w:r>
      <w:r w:rsidR="008E4B1F">
        <w:rPr>
          <w:sz w:val="22"/>
        </w:rPr>
        <w:t xml:space="preserve"> and must have their own </w:t>
      </w:r>
      <w:r w:rsidR="003A7E2D">
        <w:rPr>
          <w:sz w:val="22"/>
        </w:rPr>
        <w:t>boarding license</w:t>
      </w:r>
      <w:r w:rsidR="008E4B1F">
        <w:rPr>
          <w:sz w:val="22"/>
        </w:rPr>
        <w:t xml:space="preserve"> issued by their local Council</w:t>
      </w:r>
      <w:proofErr w:type="gramStart"/>
      <w:r w:rsidR="008E4B1F">
        <w:rPr>
          <w:sz w:val="22"/>
        </w:rPr>
        <w:t>.</w:t>
      </w:r>
      <w:r>
        <w:rPr>
          <w:sz w:val="22"/>
        </w:rPr>
        <w:t>.</w:t>
      </w:r>
      <w:proofErr w:type="gramEnd"/>
      <w:r>
        <w:rPr>
          <w:sz w:val="22"/>
        </w:rPr>
        <w:t xml:space="preserve"> Any assignments carried out privately and not directly through the Company will NOT be covered by The Mutt House’s insurance.</w:t>
      </w: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 xml:space="preserve">Bookings for dog </w:t>
      </w:r>
      <w:r w:rsidR="008E4B1F">
        <w:rPr>
          <w:rFonts w:ascii="Arial" w:hAnsi="Arial"/>
          <w:sz w:val="22"/>
          <w:lang w:val="en-US"/>
        </w:rPr>
        <w:t xml:space="preserve">boarding </w:t>
      </w:r>
      <w:r>
        <w:rPr>
          <w:rFonts w:ascii="Arial" w:hAnsi="Arial"/>
          <w:sz w:val="22"/>
          <w:lang w:val="en-US"/>
        </w:rPr>
        <w:t xml:space="preserve">are charged at </w:t>
      </w:r>
      <w:r>
        <w:rPr>
          <w:rFonts w:ascii="Arial" w:hAnsi="Arial"/>
          <w:b/>
          <w:sz w:val="22"/>
          <w:u w:val="single"/>
          <w:lang w:val="en-US"/>
        </w:rPr>
        <w:t xml:space="preserve">daily rates </w:t>
      </w:r>
      <w:r>
        <w:rPr>
          <w:rFonts w:ascii="Arial" w:hAnsi="Arial"/>
          <w:sz w:val="22"/>
          <w:lang w:val="en-US"/>
        </w:rPr>
        <w:t>not overnight rates. Arrival days and departure days are charged as full, separate days</w:t>
      </w:r>
    </w:p>
    <w:p w:rsidR="00FF3857" w:rsidRDefault="00FF3857">
      <w:pPr>
        <w:rPr>
          <w:rFonts w:ascii="Arial" w:hAnsi="Arial"/>
          <w:sz w:val="22"/>
          <w:lang w:val="en-US"/>
        </w:rPr>
      </w:pPr>
    </w:p>
    <w:p w:rsidR="00FF3857" w:rsidRDefault="002F7C85">
      <w:pPr>
        <w:numPr>
          <w:ilvl w:val="0"/>
          <w:numId w:val="1"/>
        </w:numPr>
        <w:rPr>
          <w:rFonts w:ascii="Arial" w:hAnsi="Arial"/>
          <w:color w:val="000000"/>
          <w:sz w:val="22"/>
          <w:lang w:val="en-US"/>
        </w:rPr>
      </w:pPr>
      <w:r>
        <w:rPr>
          <w:rFonts w:ascii="Arial" w:hAnsi="Arial"/>
          <w:sz w:val="22"/>
          <w:lang w:val="en-US"/>
        </w:rPr>
        <w:t>A deposit is required to secure all bookings. This will normally be payable at the consultation visit.  U</w:t>
      </w:r>
      <w:r>
        <w:rPr>
          <w:rFonts w:ascii="Arial" w:hAnsi="Arial"/>
          <w:color w:val="000000"/>
          <w:sz w:val="22"/>
          <w:lang w:val="en-US"/>
        </w:rPr>
        <w:t>ntil it is received the booking is not confirmed.</w:t>
      </w: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 xml:space="preserve">Should the original </w:t>
      </w:r>
      <w:r w:rsidR="008E4B1F">
        <w:rPr>
          <w:rFonts w:ascii="Arial" w:hAnsi="Arial"/>
          <w:sz w:val="22"/>
          <w:lang w:val="en-US"/>
        </w:rPr>
        <w:t xml:space="preserve">boarder </w:t>
      </w:r>
      <w:r>
        <w:rPr>
          <w:rFonts w:ascii="Arial" w:hAnsi="Arial"/>
          <w:sz w:val="22"/>
          <w:lang w:val="en-US"/>
        </w:rPr>
        <w:t xml:space="preserve">be taken ill and/or </w:t>
      </w:r>
      <w:r w:rsidR="008E4B1F">
        <w:rPr>
          <w:rFonts w:ascii="Arial" w:hAnsi="Arial"/>
          <w:sz w:val="22"/>
          <w:lang w:val="en-US"/>
        </w:rPr>
        <w:t xml:space="preserve">is </w:t>
      </w:r>
      <w:r>
        <w:rPr>
          <w:rFonts w:ascii="Arial" w:hAnsi="Arial"/>
          <w:sz w:val="22"/>
          <w:lang w:val="en-US"/>
        </w:rPr>
        <w:t xml:space="preserve">unable to finish the booking, </w:t>
      </w:r>
      <w:r w:rsidR="003A7E2D">
        <w:rPr>
          <w:rFonts w:ascii="Arial" w:hAnsi="Arial"/>
          <w:sz w:val="22"/>
          <w:lang w:val="en-US"/>
        </w:rPr>
        <w:t xml:space="preserve">we would aim to find </w:t>
      </w:r>
      <w:r>
        <w:rPr>
          <w:rFonts w:ascii="Arial" w:hAnsi="Arial"/>
          <w:sz w:val="22"/>
          <w:lang w:val="en-US"/>
        </w:rPr>
        <w:t xml:space="preserve">another suitable </w:t>
      </w:r>
      <w:r w:rsidR="008E4B1F">
        <w:rPr>
          <w:rFonts w:ascii="Arial" w:hAnsi="Arial"/>
          <w:sz w:val="22"/>
          <w:lang w:val="en-US"/>
        </w:rPr>
        <w:t xml:space="preserve">boarder </w:t>
      </w:r>
      <w:r>
        <w:rPr>
          <w:rFonts w:ascii="Arial" w:hAnsi="Arial"/>
          <w:sz w:val="22"/>
          <w:lang w:val="en-US"/>
        </w:rPr>
        <w:t xml:space="preserve">and owners informed of the change. </w:t>
      </w: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 xml:space="preserve">Any </w:t>
      </w:r>
      <w:r w:rsidR="001B6E83">
        <w:rPr>
          <w:rFonts w:ascii="Arial" w:hAnsi="Arial"/>
          <w:sz w:val="22"/>
          <w:lang w:val="en-US"/>
        </w:rPr>
        <w:t xml:space="preserve">boarders </w:t>
      </w:r>
      <w:r>
        <w:rPr>
          <w:rFonts w:ascii="Arial" w:hAnsi="Arial"/>
          <w:sz w:val="22"/>
          <w:lang w:val="en-US"/>
        </w:rPr>
        <w:t xml:space="preserve">used by the Company are visited personally by Nicky and/or Colin to ensure that their property is suitably safe, clean and secure for any breed or size of dog that the </w:t>
      </w:r>
      <w:r w:rsidR="001B6E83">
        <w:rPr>
          <w:rFonts w:ascii="Arial" w:hAnsi="Arial"/>
          <w:sz w:val="22"/>
          <w:lang w:val="en-US"/>
        </w:rPr>
        <w:t xml:space="preserve">boarder </w:t>
      </w:r>
      <w:r>
        <w:rPr>
          <w:rFonts w:ascii="Arial" w:hAnsi="Arial"/>
          <w:sz w:val="22"/>
          <w:lang w:val="en-US"/>
        </w:rPr>
        <w:t xml:space="preserve">is prepared to accept.  </w:t>
      </w:r>
      <w:r w:rsidR="001B6E83">
        <w:rPr>
          <w:rFonts w:ascii="Arial" w:hAnsi="Arial"/>
          <w:sz w:val="22"/>
          <w:lang w:val="en-US"/>
        </w:rPr>
        <w:t xml:space="preserve">Boarders </w:t>
      </w:r>
      <w:r>
        <w:rPr>
          <w:rFonts w:ascii="Arial" w:hAnsi="Arial"/>
          <w:sz w:val="22"/>
          <w:lang w:val="en-US"/>
        </w:rPr>
        <w:t xml:space="preserve">will be assessed for attitude, handling and ability with dogs.  The Mutt House uses calm assertiveness and force-free methods wherever possible.  Similar attributes will be sought in any </w:t>
      </w:r>
      <w:r w:rsidR="001B6E83">
        <w:rPr>
          <w:rFonts w:ascii="Arial" w:hAnsi="Arial"/>
          <w:sz w:val="22"/>
          <w:lang w:val="en-US"/>
        </w:rPr>
        <w:t xml:space="preserve">boarders </w:t>
      </w:r>
      <w:r>
        <w:rPr>
          <w:rFonts w:ascii="Arial" w:hAnsi="Arial"/>
          <w:sz w:val="22"/>
          <w:lang w:val="en-US"/>
        </w:rPr>
        <w:t>we choose to use.  Subsequent visits during booking periods may be arranged to ensure continued maintenance of these standards.</w:t>
      </w: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The client confirms that all pets are fully vaccinated, have up to date flea and worm treatments, are not in heat, and in good health (unless</w:t>
      </w:r>
      <w:r w:rsidR="003A7E2D">
        <w:rPr>
          <w:rFonts w:ascii="Arial" w:hAnsi="Arial"/>
          <w:sz w:val="22"/>
          <w:lang w:val="en-US"/>
        </w:rPr>
        <w:t xml:space="preserve"> </w:t>
      </w:r>
      <w:r>
        <w:rPr>
          <w:rFonts w:ascii="Arial" w:hAnsi="Arial"/>
          <w:sz w:val="22"/>
          <w:lang w:val="en-US"/>
        </w:rPr>
        <w:t>so stated in information sheet).</w:t>
      </w:r>
    </w:p>
    <w:p w:rsidR="00FF3857" w:rsidRDefault="00FF3857">
      <w:pPr>
        <w:rPr>
          <w:rFonts w:ascii="Arial" w:hAnsi="Arial"/>
          <w:sz w:val="22"/>
          <w:lang w:val="en-US"/>
        </w:rPr>
      </w:pPr>
    </w:p>
    <w:p w:rsidR="00A50ADB" w:rsidRDefault="00A50ADB" w:rsidP="00A50ADB">
      <w:pPr>
        <w:numPr>
          <w:ilvl w:val="0"/>
          <w:numId w:val="1"/>
        </w:numPr>
        <w:rPr>
          <w:rFonts w:ascii="Arial" w:hAnsi="Arial"/>
          <w:sz w:val="22"/>
          <w:lang w:val="en-US"/>
        </w:rPr>
      </w:pPr>
      <w:r w:rsidRPr="00767AFD">
        <w:rPr>
          <w:rFonts w:ascii="Arial" w:hAnsi="Arial"/>
          <w:sz w:val="22"/>
          <w:lang w:val="en-US"/>
        </w:rPr>
        <w:t xml:space="preserve">Should a dog require treatment for parasites during its stay, the client gives permission for this to </w:t>
      </w:r>
      <w:r w:rsidR="00C97CC7" w:rsidRPr="00767AFD">
        <w:rPr>
          <w:rFonts w:ascii="Arial" w:hAnsi="Arial"/>
          <w:sz w:val="22"/>
          <w:lang w:val="en-US"/>
        </w:rPr>
        <w:t xml:space="preserve">be </w:t>
      </w:r>
      <w:r w:rsidRPr="00767AFD">
        <w:rPr>
          <w:rFonts w:ascii="Arial" w:hAnsi="Arial"/>
          <w:sz w:val="22"/>
          <w:lang w:val="en-US"/>
        </w:rPr>
        <w:t xml:space="preserve">carried out by the boarder or, if necessary, by a vet and they will cover all costs </w:t>
      </w:r>
      <w:r w:rsidR="00C97CC7" w:rsidRPr="00767AFD">
        <w:rPr>
          <w:rFonts w:ascii="Arial" w:hAnsi="Arial"/>
          <w:sz w:val="22"/>
          <w:lang w:val="en-US"/>
        </w:rPr>
        <w:t>incurred.</w:t>
      </w:r>
      <w:r w:rsidR="00767AFD" w:rsidRPr="00767AFD">
        <w:rPr>
          <w:rFonts w:ascii="Arial" w:hAnsi="Arial"/>
          <w:sz w:val="22"/>
          <w:lang w:val="en-US"/>
        </w:rPr>
        <w:t xml:space="preserve"> The Mutt House registered veterinary practice is Companion Care, 148 Southampton Road, </w:t>
      </w:r>
      <w:proofErr w:type="gramStart"/>
      <w:r w:rsidR="00767AFD" w:rsidRPr="00767AFD">
        <w:rPr>
          <w:rFonts w:ascii="Arial" w:hAnsi="Arial"/>
          <w:sz w:val="22"/>
          <w:lang w:val="en-US"/>
        </w:rPr>
        <w:t>Park</w:t>
      </w:r>
      <w:proofErr w:type="gramEnd"/>
      <w:r w:rsidR="00767AFD" w:rsidRPr="00767AFD">
        <w:rPr>
          <w:rFonts w:ascii="Arial" w:hAnsi="Arial"/>
          <w:sz w:val="22"/>
          <w:lang w:val="en-US"/>
        </w:rPr>
        <w:t xml:space="preserve"> Gate, PO14 4EH.  If using one of our other boarders, they will advise who their registered practice is. </w:t>
      </w:r>
    </w:p>
    <w:p w:rsidR="00767AFD" w:rsidRDefault="00767AFD" w:rsidP="00767AFD">
      <w:pPr>
        <w:pStyle w:val="ListParagraph"/>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 xml:space="preserve">All clients must specify if they wish their dog to be let off the lead. The Mutt House’s insurance covers eventualities whether on or off lead, but your knowledge of your dog’s recall abilities should decide this option. </w:t>
      </w: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If you wish to shorten your booking (e.g. you return early from your holiday), you will not be entitled to a refund or any compensation.</w:t>
      </w: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 xml:space="preserve">Should The Mutt House staff or one of its </w:t>
      </w:r>
      <w:r w:rsidR="0046798B">
        <w:rPr>
          <w:rFonts w:ascii="Arial" w:hAnsi="Arial"/>
          <w:sz w:val="22"/>
          <w:lang w:val="en-US"/>
        </w:rPr>
        <w:t xml:space="preserve">recommended </w:t>
      </w:r>
      <w:r w:rsidR="001B6E83">
        <w:rPr>
          <w:rFonts w:ascii="Arial" w:hAnsi="Arial"/>
          <w:sz w:val="22"/>
          <w:lang w:val="en-US"/>
        </w:rPr>
        <w:t xml:space="preserve">boarders </w:t>
      </w:r>
      <w:r>
        <w:rPr>
          <w:rFonts w:ascii="Arial" w:hAnsi="Arial"/>
          <w:sz w:val="22"/>
          <w:lang w:val="en-US"/>
        </w:rPr>
        <w:t xml:space="preserve">be bitten or otherwise exposed to any disease or ailment received from the client’s pet, the client shall be responsible for all payment of costs incurred by the </w:t>
      </w:r>
      <w:r w:rsidR="001B6E83">
        <w:rPr>
          <w:rFonts w:ascii="Arial" w:hAnsi="Arial"/>
          <w:sz w:val="22"/>
          <w:lang w:val="en-US"/>
        </w:rPr>
        <w:t xml:space="preserve">boarder </w:t>
      </w:r>
      <w:r>
        <w:rPr>
          <w:rFonts w:ascii="Arial" w:hAnsi="Arial"/>
          <w:sz w:val="22"/>
          <w:lang w:val="en-US"/>
        </w:rPr>
        <w:t>in receiving treatment and subsequent care plus any legal costs arising as a consequence.</w:t>
      </w: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lastRenderedPageBreak/>
        <w:t xml:space="preserve">If your pet(s)’ </w:t>
      </w:r>
      <w:r w:rsidR="0010327C">
        <w:rPr>
          <w:rFonts w:ascii="Arial" w:hAnsi="Arial"/>
          <w:sz w:val="22"/>
          <w:lang w:val="en-US"/>
        </w:rPr>
        <w:t>behavior</w:t>
      </w:r>
      <w:r>
        <w:rPr>
          <w:rFonts w:ascii="Arial" w:hAnsi="Arial"/>
          <w:sz w:val="22"/>
          <w:lang w:val="en-US"/>
        </w:rPr>
        <w:t xml:space="preserve"> or condition prohibits the Company or its </w:t>
      </w:r>
      <w:r w:rsidR="001B6E83">
        <w:rPr>
          <w:rFonts w:ascii="Arial" w:hAnsi="Arial"/>
          <w:sz w:val="22"/>
          <w:lang w:val="en-US"/>
        </w:rPr>
        <w:t xml:space="preserve">boarders </w:t>
      </w:r>
      <w:r w:rsidR="00701E31">
        <w:rPr>
          <w:rFonts w:ascii="Arial" w:hAnsi="Arial"/>
          <w:sz w:val="22"/>
          <w:lang w:val="en-US"/>
        </w:rPr>
        <w:t xml:space="preserve">from caring for them, </w:t>
      </w:r>
      <w:r>
        <w:rPr>
          <w:rFonts w:ascii="Arial" w:hAnsi="Arial"/>
          <w:sz w:val="22"/>
          <w:lang w:val="en-US"/>
        </w:rPr>
        <w:t xml:space="preserve">the client </w:t>
      </w:r>
      <w:proofErr w:type="spellStart"/>
      <w:r>
        <w:rPr>
          <w:rFonts w:ascii="Arial" w:hAnsi="Arial"/>
          <w:sz w:val="22"/>
          <w:lang w:val="en-US"/>
        </w:rPr>
        <w:t>authorises</w:t>
      </w:r>
      <w:proofErr w:type="spellEnd"/>
      <w:r>
        <w:rPr>
          <w:rFonts w:ascii="Arial" w:hAnsi="Arial"/>
          <w:sz w:val="22"/>
          <w:lang w:val="en-US"/>
        </w:rPr>
        <w:t xml:space="preserve"> their pets to be placed in a </w:t>
      </w:r>
      <w:proofErr w:type="spellStart"/>
      <w:r>
        <w:rPr>
          <w:rFonts w:ascii="Arial" w:hAnsi="Arial"/>
          <w:sz w:val="22"/>
          <w:lang w:val="en-US"/>
        </w:rPr>
        <w:t>kennelling</w:t>
      </w:r>
      <w:proofErr w:type="spellEnd"/>
      <w:r>
        <w:rPr>
          <w:rFonts w:ascii="Arial" w:hAnsi="Arial"/>
          <w:sz w:val="22"/>
          <w:lang w:val="en-US"/>
        </w:rPr>
        <w:t xml:space="preserve"> establishment or other suitable accommodation with all charges incurred payable by the client. There will be a minimum £20 charge for transporting the anima</w:t>
      </w:r>
      <w:r w:rsidR="0046798B">
        <w:rPr>
          <w:rFonts w:ascii="Arial" w:hAnsi="Arial"/>
          <w:sz w:val="22"/>
          <w:lang w:val="en-US"/>
        </w:rPr>
        <w:t>(s)</w:t>
      </w:r>
      <w:r>
        <w:rPr>
          <w:rFonts w:ascii="Arial" w:hAnsi="Arial"/>
          <w:sz w:val="22"/>
          <w:lang w:val="en-US"/>
        </w:rPr>
        <w:t xml:space="preserve"> in this instance plus mileage costs.</w:t>
      </w:r>
      <w:r w:rsidR="0010327C">
        <w:rPr>
          <w:rFonts w:ascii="Arial" w:hAnsi="Arial"/>
          <w:sz w:val="22"/>
          <w:lang w:val="en-US"/>
        </w:rPr>
        <w:t xml:space="preserve">  In this event no part of the booking fee is refundable.</w:t>
      </w:r>
    </w:p>
    <w:p w:rsidR="00701E31" w:rsidRDefault="00701E31" w:rsidP="00701E31">
      <w:pPr>
        <w:ind w:left="567"/>
        <w:rPr>
          <w:rFonts w:ascii="Arial" w:hAnsi="Arial"/>
          <w:sz w:val="22"/>
          <w:lang w:val="en-US"/>
        </w:rPr>
      </w:pPr>
    </w:p>
    <w:p w:rsidR="00701E31" w:rsidRDefault="00701E31">
      <w:pPr>
        <w:numPr>
          <w:ilvl w:val="0"/>
          <w:numId w:val="1"/>
        </w:numPr>
        <w:rPr>
          <w:rFonts w:ascii="Arial" w:hAnsi="Arial"/>
          <w:sz w:val="22"/>
          <w:lang w:val="en-US"/>
        </w:rPr>
      </w:pPr>
      <w:r>
        <w:rPr>
          <w:rFonts w:ascii="Arial" w:hAnsi="Arial"/>
          <w:sz w:val="22"/>
          <w:lang w:val="en-US"/>
        </w:rPr>
        <w:t xml:space="preserve">In the case of an emergency (fire, flood, </w:t>
      </w:r>
      <w:proofErr w:type="spellStart"/>
      <w:r>
        <w:rPr>
          <w:rFonts w:ascii="Arial" w:hAnsi="Arial"/>
          <w:sz w:val="22"/>
          <w:lang w:val="en-US"/>
        </w:rPr>
        <w:t>etc</w:t>
      </w:r>
      <w:proofErr w:type="spellEnd"/>
      <w:r>
        <w:rPr>
          <w:rFonts w:ascii="Arial" w:hAnsi="Arial"/>
          <w:sz w:val="22"/>
          <w:lang w:val="en-US"/>
        </w:rPr>
        <w:t xml:space="preserve">) </w:t>
      </w:r>
      <w:r w:rsidR="00DD3614">
        <w:rPr>
          <w:rFonts w:ascii="Arial" w:hAnsi="Arial"/>
          <w:sz w:val="22"/>
          <w:lang w:val="en-US"/>
        </w:rPr>
        <w:t xml:space="preserve">or where the </w:t>
      </w:r>
      <w:proofErr w:type="spellStart"/>
      <w:r w:rsidR="00DD3614">
        <w:rPr>
          <w:rFonts w:ascii="Arial" w:hAnsi="Arial"/>
          <w:sz w:val="22"/>
          <w:lang w:val="en-US"/>
        </w:rPr>
        <w:t>boarde’rs</w:t>
      </w:r>
      <w:proofErr w:type="spellEnd"/>
      <w:r w:rsidR="00DD3614">
        <w:rPr>
          <w:rFonts w:ascii="Arial" w:hAnsi="Arial"/>
          <w:sz w:val="22"/>
          <w:lang w:val="en-US"/>
        </w:rPr>
        <w:t xml:space="preserve"> license should be suspended or revoked, all efforts will be made to contact your emergency contact to plan and agree alternative accommodation.</w:t>
      </w:r>
    </w:p>
    <w:p w:rsidR="00FF3857" w:rsidRDefault="00FF3857">
      <w:pPr>
        <w:rPr>
          <w:rFonts w:ascii="Arial" w:hAnsi="Arial"/>
          <w:sz w:val="22"/>
          <w:lang w:val="en-US"/>
        </w:rPr>
      </w:pP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The Mutt House is insured by Pet Business Insurance and covers public liability as well as full care custody and control of animals</w:t>
      </w:r>
      <w:r w:rsidR="0010327C">
        <w:rPr>
          <w:rFonts w:ascii="Arial" w:hAnsi="Arial"/>
          <w:sz w:val="22"/>
          <w:lang w:val="en-US"/>
        </w:rPr>
        <w:t>.</w:t>
      </w:r>
      <w:r>
        <w:rPr>
          <w:rFonts w:ascii="Arial" w:hAnsi="Arial"/>
          <w:sz w:val="22"/>
          <w:lang w:val="en-US"/>
        </w:rPr>
        <w:t xml:space="preserve"> However the Company and </w:t>
      </w:r>
      <w:r w:rsidR="00DD3614">
        <w:rPr>
          <w:rFonts w:ascii="Arial" w:hAnsi="Arial"/>
          <w:sz w:val="22"/>
          <w:lang w:val="en-US"/>
        </w:rPr>
        <w:t xml:space="preserve">any </w:t>
      </w:r>
      <w:proofErr w:type="spellStart"/>
      <w:r w:rsidR="00DD3614">
        <w:rPr>
          <w:rFonts w:ascii="Arial" w:hAnsi="Arial"/>
          <w:sz w:val="22"/>
          <w:lang w:val="en-US"/>
        </w:rPr>
        <w:t>bnoarder</w:t>
      </w:r>
      <w:proofErr w:type="spellEnd"/>
      <w:r w:rsidR="00DD3614">
        <w:rPr>
          <w:rFonts w:ascii="Arial" w:hAnsi="Arial"/>
          <w:sz w:val="22"/>
          <w:lang w:val="en-US"/>
        </w:rPr>
        <w:t xml:space="preserve"> it may recommend </w:t>
      </w:r>
      <w:r>
        <w:rPr>
          <w:rFonts w:ascii="Arial" w:hAnsi="Arial"/>
          <w:sz w:val="22"/>
          <w:lang w:val="en-US"/>
        </w:rPr>
        <w:t xml:space="preserve">cannot be held responsible for any injury or fatality of a pet whilst in their care. </w:t>
      </w: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C</w:t>
      </w:r>
      <w:r w:rsidR="005C5B91">
        <w:rPr>
          <w:rFonts w:ascii="Arial" w:hAnsi="Arial"/>
          <w:sz w:val="22"/>
          <w:lang w:val="en-US"/>
        </w:rPr>
        <w:t xml:space="preserve">lients </w:t>
      </w:r>
      <w:r>
        <w:rPr>
          <w:rFonts w:ascii="Arial" w:hAnsi="Arial"/>
          <w:sz w:val="22"/>
          <w:lang w:val="en-US"/>
        </w:rPr>
        <w:t xml:space="preserve">must make </w:t>
      </w:r>
      <w:r w:rsidR="005C5B91">
        <w:rPr>
          <w:rFonts w:ascii="Arial" w:hAnsi="Arial"/>
          <w:sz w:val="22"/>
          <w:lang w:val="en-US"/>
        </w:rPr>
        <w:t xml:space="preserve">boarders </w:t>
      </w:r>
      <w:r>
        <w:rPr>
          <w:rFonts w:ascii="Arial" w:hAnsi="Arial"/>
          <w:sz w:val="22"/>
          <w:lang w:val="en-US"/>
        </w:rPr>
        <w:t xml:space="preserve">aware of any unsociable, violent or otherwise undesirable </w:t>
      </w:r>
      <w:r w:rsidR="0010327C">
        <w:rPr>
          <w:rFonts w:ascii="Arial" w:hAnsi="Arial"/>
          <w:sz w:val="22"/>
          <w:lang w:val="en-US"/>
        </w:rPr>
        <w:t>behavior</w:t>
      </w:r>
      <w:r>
        <w:rPr>
          <w:rFonts w:ascii="Arial" w:hAnsi="Arial"/>
          <w:sz w:val="22"/>
          <w:lang w:val="en-US"/>
        </w:rPr>
        <w:t xml:space="preserve"> prior to the booking.  Whilst </w:t>
      </w:r>
      <w:r w:rsidR="005C5B91">
        <w:rPr>
          <w:rFonts w:ascii="Arial" w:hAnsi="Arial"/>
          <w:sz w:val="22"/>
          <w:lang w:val="en-US"/>
        </w:rPr>
        <w:t xml:space="preserve">boarders </w:t>
      </w:r>
      <w:r>
        <w:rPr>
          <w:rFonts w:ascii="Arial" w:hAnsi="Arial"/>
          <w:sz w:val="22"/>
          <w:lang w:val="en-US"/>
        </w:rPr>
        <w:t xml:space="preserve">are fully competent in their handling of animals, </w:t>
      </w:r>
      <w:r w:rsidR="00353CD7">
        <w:rPr>
          <w:rFonts w:ascii="Arial" w:hAnsi="Arial"/>
          <w:sz w:val="22"/>
          <w:lang w:val="en-US"/>
        </w:rPr>
        <w:t xml:space="preserve">any damage or injury </w:t>
      </w:r>
      <w:r>
        <w:rPr>
          <w:rFonts w:ascii="Arial" w:hAnsi="Arial"/>
          <w:sz w:val="22"/>
          <w:lang w:val="en-US"/>
        </w:rPr>
        <w:t xml:space="preserve">may result in the </w:t>
      </w:r>
      <w:r w:rsidR="005C5B91">
        <w:rPr>
          <w:rFonts w:ascii="Arial" w:hAnsi="Arial"/>
          <w:sz w:val="22"/>
          <w:lang w:val="en-US"/>
        </w:rPr>
        <w:t xml:space="preserve">client </w:t>
      </w:r>
      <w:r>
        <w:rPr>
          <w:rFonts w:ascii="Arial" w:hAnsi="Arial"/>
          <w:sz w:val="22"/>
          <w:lang w:val="en-US"/>
        </w:rPr>
        <w:t xml:space="preserve">being liable for any costs that are </w:t>
      </w:r>
      <w:r w:rsidR="00353CD7">
        <w:rPr>
          <w:rFonts w:ascii="Arial" w:hAnsi="Arial"/>
          <w:sz w:val="22"/>
          <w:lang w:val="en-US"/>
        </w:rPr>
        <w:t xml:space="preserve">incurred.  </w:t>
      </w:r>
      <w:r>
        <w:rPr>
          <w:rFonts w:ascii="Arial" w:hAnsi="Arial"/>
          <w:sz w:val="22"/>
          <w:lang w:val="en-US"/>
        </w:rPr>
        <w:t xml:space="preserve">This includes but is not limited to cleaning costs, furniture repair, damage to personal items, and </w:t>
      </w:r>
      <w:proofErr w:type="spellStart"/>
      <w:r>
        <w:rPr>
          <w:rFonts w:ascii="Arial" w:hAnsi="Arial"/>
          <w:sz w:val="22"/>
          <w:lang w:val="en-US"/>
        </w:rPr>
        <w:t>kennelling</w:t>
      </w:r>
      <w:proofErr w:type="spellEnd"/>
      <w:r>
        <w:rPr>
          <w:rFonts w:ascii="Arial" w:hAnsi="Arial"/>
          <w:sz w:val="22"/>
          <w:lang w:val="en-US"/>
        </w:rPr>
        <w:t xml:space="preserve"> costs</w:t>
      </w:r>
      <w:r w:rsidR="00353CD7">
        <w:rPr>
          <w:rFonts w:ascii="Arial" w:hAnsi="Arial"/>
          <w:sz w:val="22"/>
          <w:lang w:val="en-US"/>
        </w:rPr>
        <w:t xml:space="preserve"> where a dog has to be removed</w:t>
      </w:r>
      <w:r>
        <w:rPr>
          <w:rFonts w:ascii="Arial" w:hAnsi="Arial"/>
          <w:sz w:val="22"/>
          <w:lang w:val="en-US"/>
        </w:rPr>
        <w:t>.</w:t>
      </w: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Wherever possible, The Mutt House will endeavor to follow the emergency procedures agreed in the information sheet.  However, in instances where this is not possible (e</w:t>
      </w:r>
      <w:r w:rsidR="00353CD7">
        <w:rPr>
          <w:rFonts w:ascii="Arial" w:hAnsi="Arial"/>
          <w:sz w:val="22"/>
          <w:lang w:val="en-US"/>
        </w:rPr>
        <w:t>.</w:t>
      </w:r>
      <w:r>
        <w:rPr>
          <w:rFonts w:ascii="Arial" w:hAnsi="Arial"/>
          <w:sz w:val="22"/>
          <w:lang w:val="en-US"/>
        </w:rPr>
        <w:t>g</w:t>
      </w:r>
      <w:r w:rsidR="00353CD7">
        <w:rPr>
          <w:rFonts w:ascii="Arial" w:hAnsi="Arial"/>
          <w:sz w:val="22"/>
          <w:lang w:val="en-US"/>
        </w:rPr>
        <w:t>.</w:t>
      </w:r>
      <w:r>
        <w:rPr>
          <w:rFonts w:ascii="Arial" w:hAnsi="Arial"/>
          <w:sz w:val="22"/>
          <w:lang w:val="en-US"/>
        </w:rPr>
        <w:t xml:space="preserve"> emergency contact is not cont</w:t>
      </w:r>
      <w:r w:rsidR="00ED7F3F">
        <w:rPr>
          <w:rFonts w:ascii="Arial" w:hAnsi="Arial"/>
          <w:sz w:val="22"/>
          <w:lang w:val="en-US"/>
        </w:rPr>
        <w:t>actable</w:t>
      </w:r>
      <w:r>
        <w:rPr>
          <w:rFonts w:ascii="Arial" w:hAnsi="Arial"/>
          <w:sz w:val="22"/>
          <w:lang w:val="en-US"/>
        </w:rPr>
        <w:t>) the Company reserves the right to make decisions to ensure the welfare of the pet.</w:t>
      </w:r>
      <w:r w:rsidR="00B16190">
        <w:rPr>
          <w:rFonts w:ascii="Arial" w:hAnsi="Arial"/>
          <w:sz w:val="22"/>
          <w:lang w:val="en-US"/>
        </w:rPr>
        <w:t xml:space="preserve"> </w:t>
      </w:r>
    </w:p>
    <w:p w:rsidR="00FF3857" w:rsidRDefault="00FF3857">
      <w:pPr>
        <w:rPr>
          <w:rFonts w:ascii="Arial" w:hAnsi="Arial"/>
          <w:sz w:val="22"/>
          <w:lang w:val="en-US"/>
        </w:rPr>
      </w:pPr>
    </w:p>
    <w:p w:rsidR="00FF3857" w:rsidRDefault="002F7C85" w:rsidP="00B16190">
      <w:pPr>
        <w:numPr>
          <w:ilvl w:val="0"/>
          <w:numId w:val="1"/>
        </w:numPr>
        <w:rPr>
          <w:rFonts w:ascii="Arial" w:hAnsi="Arial"/>
          <w:sz w:val="22"/>
          <w:lang w:val="en-US"/>
        </w:rPr>
      </w:pPr>
      <w:r w:rsidRPr="00B16190">
        <w:rPr>
          <w:rFonts w:ascii="Arial" w:hAnsi="Arial"/>
          <w:sz w:val="22"/>
          <w:lang w:val="en-US"/>
        </w:rPr>
        <w:t xml:space="preserve">If your pet requires veterinary attention during the course of the booking, The Mutt House will arrange for your dog to see a veterinary surgeon.  This </w:t>
      </w:r>
      <w:r w:rsidR="00F00EB1" w:rsidRPr="00B16190">
        <w:rPr>
          <w:rFonts w:ascii="Arial" w:hAnsi="Arial"/>
          <w:sz w:val="22"/>
          <w:lang w:val="en-US"/>
        </w:rPr>
        <w:t>may incur additional mileage (45</w:t>
      </w:r>
      <w:r w:rsidRPr="00B16190">
        <w:rPr>
          <w:rFonts w:ascii="Arial" w:hAnsi="Arial"/>
          <w:sz w:val="22"/>
          <w:lang w:val="en-US"/>
        </w:rPr>
        <w:t>p per mile) and time charges at a cost of £20 per hour</w:t>
      </w:r>
      <w:r w:rsidR="00353CD7" w:rsidRPr="00B16190">
        <w:rPr>
          <w:rFonts w:ascii="Arial" w:hAnsi="Arial"/>
          <w:sz w:val="22"/>
          <w:lang w:val="en-US"/>
        </w:rPr>
        <w:t xml:space="preserve">.  </w:t>
      </w:r>
      <w:r w:rsidRPr="00B16190">
        <w:rPr>
          <w:rFonts w:ascii="Arial" w:hAnsi="Arial"/>
          <w:sz w:val="22"/>
          <w:lang w:val="en-US"/>
        </w:rPr>
        <w:t xml:space="preserve">All veterinary fees are </w:t>
      </w:r>
      <w:r w:rsidR="00353CD7" w:rsidRPr="00B16190">
        <w:rPr>
          <w:rFonts w:ascii="Arial" w:hAnsi="Arial"/>
          <w:sz w:val="22"/>
          <w:lang w:val="en-US"/>
        </w:rPr>
        <w:t xml:space="preserve">also </w:t>
      </w:r>
      <w:r w:rsidRPr="00B16190">
        <w:rPr>
          <w:rFonts w:ascii="Arial" w:hAnsi="Arial"/>
          <w:sz w:val="22"/>
          <w:lang w:val="en-US"/>
        </w:rPr>
        <w:t>the client’s responsibility.</w:t>
      </w:r>
      <w:r w:rsidR="00353CD7" w:rsidRPr="00B16190">
        <w:rPr>
          <w:rFonts w:ascii="Arial" w:hAnsi="Arial"/>
          <w:sz w:val="22"/>
          <w:lang w:val="en-US"/>
        </w:rPr>
        <w:t xml:space="preserve"> All such costs </w:t>
      </w:r>
      <w:r w:rsidR="00353CD7" w:rsidRPr="00B16190">
        <w:rPr>
          <w:rFonts w:ascii="Arial" w:hAnsi="Arial"/>
          <w:sz w:val="22"/>
          <w:lang w:val="en-US"/>
        </w:rPr>
        <w:t xml:space="preserve">must be paid in full to The Mutt House within 7 days of completion of the booking.  </w:t>
      </w:r>
      <w:r w:rsidR="00B16190" w:rsidRPr="00B16190">
        <w:rPr>
          <w:rFonts w:ascii="Arial" w:hAnsi="Arial"/>
          <w:sz w:val="22"/>
          <w:lang w:val="en-US"/>
        </w:rPr>
        <w:t xml:space="preserve">Where a vet is required in relation to an existing condition we will endeavor to use your usual veterinary practice or seek advice from them as to whether this is necessary.  In an emergency resulting in the need for veterinary attention or treatment </w:t>
      </w:r>
      <w:r w:rsidR="00B16190">
        <w:rPr>
          <w:rFonts w:ascii="Arial" w:hAnsi="Arial"/>
          <w:sz w:val="22"/>
          <w:lang w:val="en-US"/>
        </w:rPr>
        <w:t>t</w:t>
      </w:r>
      <w:r w:rsidR="00B16190" w:rsidRPr="00B16190">
        <w:rPr>
          <w:rFonts w:ascii="Arial" w:hAnsi="Arial"/>
          <w:sz w:val="22"/>
          <w:lang w:val="en-US"/>
        </w:rPr>
        <w:t xml:space="preserve">he boarder’s registered practice will be used or whichever is the nearest available practice. </w:t>
      </w:r>
      <w:r w:rsidR="00B16190">
        <w:rPr>
          <w:rFonts w:ascii="Arial" w:hAnsi="Arial"/>
          <w:sz w:val="22"/>
          <w:lang w:val="en-US"/>
        </w:rPr>
        <w:t xml:space="preserve"> </w:t>
      </w:r>
    </w:p>
    <w:p w:rsidR="00B16190" w:rsidRDefault="00B16190" w:rsidP="00B16190">
      <w:pPr>
        <w:pStyle w:val="ListParagraph"/>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If you request us to terminate our services once a booking has commenced , no refund will be given</w:t>
      </w:r>
    </w:p>
    <w:p w:rsidR="00FF3857" w:rsidRDefault="00FF3857">
      <w:pPr>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 xml:space="preserve">Any additional expenses incurred by the </w:t>
      </w:r>
      <w:r w:rsidR="00F00EB1">
        <w:rPr>
          <w:rFonts w:ascii="Arial" w:hAnsi="Arial"/>
          <w:sz w:val="22"/>
          <w:lang w:val="en-US"/>
        </w:rPr>
        <w:t xml:space="preserve">boarder </w:t>
      </w:r>
      <w:r>
        <w:rPr>
          <w:rFonts w:ascii="Arial" w:hAnsi="Arial"/>
          <w:sz w:val="22"/>
          <w:lang w:val="en-US"/>
        </w:rPr>
        <w:t xml:space="preserve">during the course of the booking must be </w:t>
      </w:r>
      <w:r w:rsidR="00B16190">
        <w:rPr>
          <w:rFonts w:ascii="Arial" w:hAnsi="Arial"/>
          <w:sz w:val="22"/>
          <w:lang w:val="en-US"/>
        </w:rPr>
        <w:t>re</w:t>
      </w:r>
      <w:r>
        <w:rPr>
          <w:rFonts w:ascii="Arial" w:hAnsi="Arial"/>
          <w:sz w:val="22"/>
          <w:lang w:val="en-US"/>
        </w:rPr>
        <w:t xml:space="preserve">paid </w:t>
      </w:r>
      <w:r w:rsidR="00B16190">
        <w:rPr>
          <w:rFonts w:ascii="Arial" w:hAnsi="Arial"/>
          <w:sz w:val="22"/>
          <w:lang w:val="en-US"/>
        </w:rPr>
        <w:t xml:space="preserve">in full </w:t>
      </w:r>
      <w:r>
        <w:rPr>
          <w:rFonts w:ascii="Arial" w:hAnsi="Arial"/>
          <w:sz w:val="22"/>
          <w:lang w:val="en-US"/>
        </w:rPr>
        <w:t xml:space="preserve">within 7 days of the end of booking.  This may include, but is not limited to, additional food, emergency home repairs emergency kennels and vets bills </w:t>
      </w:r>
      <w:r w:rsidR="00F00EB1">
        <w:rPr>
          <w:rFonts w:ascii="Arial" w:hAnsi="Arial"/>
          <w:sz w:val="22"/>
          <w:lang w:val="en-US"/>
        </w:rPr>
        <w:t xml:space="preserve">which </w:t>
      </w:r>
      <w:r>
        <w:rPr>
          <w:rFonts w:ascii="Arial" w:hAnsi="Arial"/>
          <w:sz w:val="22"/>
          <w:lang w:val="en-US"/>
        </w:rPr>
        <w:t xml:space="preserve">will all be supported with receipts.  Please note that the owners are responsible for any damage to the </w:t>
      </w:r>
      <w:r w:rsidR="00F00EB1">
        <w:rPr>
          <w:rFonts w:ascii="Arial" w:hAnsi="Arial"/>
          <w:sz w:val="22"/>
          <w:lang w:val="en-US"/>
        </w:rPr>
        <w:t xml:space="preserve">boarder's </w:t>
      </w:r>
      <w:r>
        <w:rPr>
          <w:rFonts w:ascii="Arial" w:hAnsi="Arial"/>
          <w:sz w:val="22"/>
          <w:lang w:val="en-US"/>
        </w:rPr>
        <w:t>property by their dog and fully liable for any costs arising from that damage.</w:t>
      </w:r>
    </w:p>
    <w:p w:rsidR="00FF3857" w:rsidRDefault="00FF3857">
      <w:pPr>
        <w:rPr>
          <w:rFonts w:ascii="Arial" w:hAnsi="Arial"/>
          <w:sz w:val="22"/>
          <w:lang w:val="en-US"/>
        </w:rPr>
      </w:pPr>
    </w:p>
    <w:p w:rsidR="0010327C" w:rsidRDefault="002F7C85">
      <w:pPr>
        <w:numPr>
          <w:ilvl w:val="0"/>
          <w:numId w:val="1"/>
        </w:numPr>
        <w:rPr>
          <w:rFonts w:ascii="Arial" w:hAnsi="Arial"/>
          <w:sz w:val="22"/>
          <w:lang w:val="en-US"/>
        </w:rPr>
      </w:pPr>
      <w:r w:rsidRPr="0010327C">
        <w:rPr>
          <w:rFonts w:ascii="Arial" w:hAnsi="Arial"/>
          <w:sz w:val="22"/>
          <w:lang w:val="en-US"/>
        </w:rPr>
        <w:t xml:space="preserve">The following days are subject to special rates: all </w:t>
      </w:r>
      <w:r w:rsidR="008E1A3A">
        <w:rPr>
          <w:rFonts w:ascii="Arial" w:hAnsi="Arial"/>
          <w:sz w:val="22"/>
          <w:lang w:val="en-US"/>
        </w:rPr>
        <w:t>B</w:t>
      </w:r>
      <w:r w:rsidRPr="0010327C">
        <w:rPr>
          <w:rFonts w:ascii="Arial" w:hAnsi="Arial"/>
          <w:sz w:val="22"/>
          <w:lang w:val="en-US"/>
        </w:rPr>
        <w:t xml:space="preserve">ank </w:t>
      </w:r>
      <w:r w:rsidR="008E1A3A">
        <w:rPr>
          <w:rFonts w:ascii="Arial" w:hAnsi="Arial"/>
          <w:sz w:val="22"/>
          <w:lang w:val="en-US"/>
        </w:rPr>
        <w:t>H</w:t>
      </w:r>
      <w:r w:rsidRPr="0010327C">
        <w:rPr>
          <w:rFonts w:ascii="Arial" w:hAnsi="Arial"/>
          <w:sz w:val="22"/>
          <w:lang w:val="en-US"/>
        </w:rPr>
        <w:t>olidays, Christmas Day</w:t>
      </w:r>
      <w:r w:rsidR="00E37622">
        <w:rPr>
          <w:rFonts w:ascii="Arial" w:hAnsi="Arial"/>
          <w:sz w:val="22"/>
          <w:lang w:val="en-US"/>
        </w:rPr>
        <w:t xml:space="preserve">, </w:t>
      </w:r>
      <w:r w:rsidRPr="0010327C">
        <w:rPr>
          <w:rFonts w:ascii="Arial" w:hAnsi="Arial"/>
          <w:sz w:val="22"/>
          <w:lang w:val="en-US"/>
        </w:rPr>
        <w:t xml:space="preserve">Boxing Day, New Years Eve, New Years Day, Good Friday, Easter Sunday and Easter Monday.  </w:t>
      </w:r>
      <w:r w:rsidR="0010327C" w:rsidRPr="0010327C">
        <w:rPr>
          <w:rFonts w:ascii="Arial" w:hAnsi="Arial"/>
          <w:sz w:val="22"/>
          <w:lang w:val="en-US"/>
        </w:rPr>
        <w:t xml:space="preserve">An additional £10.00 per dog will be charged on </w:t>
      </w:r>
      <w:r w:rsidR="008E1A3A">
        <w:rPr>
          <w:rFonts w:ascii="Arial" w:hAnsi="Arial"/>
          <w:sz w:val="22"/>
          <w:lang w:val="en-US"/>
        </w:rPr>
        <w:t xml:space="preserve">each of these </w:t>
      </w:r>
      <w:r w:rsidR="0010327C" w:rsidRPr="0010327C">
        <w:rPr>
          <w:rFonts w:ascii="Arial" w:hAnsi="Arial"/>
          <w:sz w:val="22"/>
          <w:lang w:val="en-US"/>
        </w:rPr>
        <w:t>days.</w:t>
      </w:r>
    </w:p>
    <w:p w:rsidR="0010327C" w:rsidRDefault="0010327C" w:rsidP="0010327C">
      <w:pPr>
        <w:pStyle w:val="ListParagraph"/>
        <w:rPr>
          <w:rFonts w:ascii="Arial" w:hAnsi="Arial"/>
          <w:sz w:val="22"/>
          <w:lang w:val="en-US"/>
        </w:rPr>
      </w:pPr>
    </w:p>
    <w:p w:rsidR="00FF3857" w:rsidRDefault="002F7C85">
      <w:pPr>
        <w:numPr>
          <w:ilvl w:val="0"/>
          <w:numId w:val="1"/>
        </w:numPr>
        <w:rPr>
          <w:rFonts w:ascii="Arial" w:hAnsi="Arial"/>
          <w:sz w:val="22"/>
          <w:lang w:val="en-US"/>
        </w:rPr>
      </w:pPr>
      <w:r>
        <w:rPr>
          <w:rFonts w:ascii="Arial" w:hAnsi="Arial"/>
          <w:sz w:val="22"/>
          <w:lang w:val="en-US"/>
        </w:rPr>
        <w:t xml:space="preserve">If the client fails to collect the dog without informing the Company as to why, or abandons the pet, after 7 days the animal becomes the property of The Mutt House, who may </w:t>
      </w:r>
      <w:proofErr w:type="gramStart"/>
      <w:r>
        <w:rPr>
          <w:rFonts w:ascii="Arial" w:hAnsi="Arial"/>
          <w:sz w:val="22"/>
          <w:lang w:val="en-US"/>
        </w:rPr>
        <w:t>reho</w:t>
      </w:r>
      <w:r w:rsidR="00E37622">
        <w:rPr>
          <w:rFonts w:ascii="Arial" w:hAnsi="Arial"/>
          <w:sz w:val="22"/>
          <w:lang w:val="en-US"/>
        </w:rPr>
        <w:t>m</w:t>
      </w:r>
      <w:r>
        <w:rPr>
          <w:rFonts w:ascii="Arial" w:hAnsi="Arial"/>
          <w:sz w:val="22"/>
          <w:lang w:val="en-US"/>
        </w:rPr>
        <w:t>e</w:t>
      </w:r>
      <w:proofErr w:type="gramEnd"/>
      <w:r>
        <w:rPr>
          <w:rFonts w:ascii="Arial" w:hAnsi="Arial"/>
          <w:sz w:val="22"/>
          <w:lang w:val="en-US"/>
        </w:rPr>
        <w:t xml:space="preserve"> it.  A daily rate of £25 will be applied</w:t>
      </w:r>
      <w:r w:rsidR="008E1A3A">
        <w:rPr>
          <w:rFonts w:ascii="Arial" w:hAnsi="Arial"/>
          <w:sz w:val="22"/>
          <w:lang w:val="en-US"/>
        </w:rPr>
        <w:t xml:space="preserve"> for each additional day </w:t>
      </w:r>
      <w:r>
        <w:rPr>
          <w:rFonts w:ascii="Arial" w:hAnsi="Arial"/>
          <w:sz w:val="22"/>
          <w:lang w:val="en-US"/>
        </w:rPr>
        <w:t xml:space="preserve">in this instance and the client will be billed for  any further costs incurred </w:t>
      </w:r>
      <w:proofErr w:type="spellStart"/>
      <w:r>
        <w:rPr>
          <w:rFonts w:ascii="Arial" w:hAnsi="Arial"/>
          <w:sz w:val="22"/>
          <w:lang w:val="en-US"/>
        </w:rPr>
        <w:t>ie</w:t>
      </w:r>
      <w:proofErr w:type="spellEnd"/>
      <w:r>
        <w:rPr>
          <w:rFonts w:ascii="Arial" w:hAnsi="Arial"/>
          <w:sz w:val="22"/>
          <w:lang w:val="en-US"/>
        </w:rPr>
        <w:t xml:space="preserve"> food, bedding, medication needed by the dog until it is rehomed</w:t>
      </w:r>
      <w:r w:rsidR="008E1A3A">
        <w:rPr>
          <w:rFonts w:ascii="Arial" w:hAnsi="Arial"/>
          <w:sz w:val="22"/>
          <w:lang w:val="en-US"/>
        </w:rPr>
        <w:t xml:space="preserve"> plus any transportation costs.</w:t>
      </w:r>
      <w:bookmarkStart w:id="0" w:name="_GoBack"/>
      <w:bookmarkEnd w:id="0"/>
    </w:p>
    <w:p w:rsidR="00FF3857" w:rsidRDefault="00FF3857">
      <w:pPr>
        <w:rPr>
          <w:rFonts w:ascii="Arial" w:hAnsi="Arial"/>
          <w:sz w:val="22"/>
          <w:lang w:val="en-US"/>
        </w:rPr>
      </w:pPr>
    </w:p>
    <w:p w:rsidR="00FF3857" w:rsidRDefault="00FF3857">
      <w:pPr>
        <w:rPr>
          <w:rFonts w:ascii="Arial" w:hAnsi="Arial"/>
          <w:sz w:val="22"/>
          <w:lang w:val="en-US"/>
        </w:rPr>
      </w:pPr>
    </w:p>
    <w:p w:rsidR="00FF3857" w:rsidRDefault="00FF3857">
      <w:pPr>
        <w:rPr>
          <w:rFonts w:ascii="Arial" w:hAnsi="Arial"/>
          <w:sz w:val="22"/>
          <w:lang w:val="en-US"/>
        </w:rPr>
      </w:pPr>
    </w:p>
    <w:p w:rsidR="00C97848" w:rsidRDefault="00C97848">
      <w:pPr>
        <w:rPr>
          <w:rFonts w:ascii="Arial" w:hAnsi="Arial"/>
          <w:b/>
          <w:sz w:val="22"/>
          <w:lang w:val="en-US"/>
        </w:rPr>
      </w:pPr>
    </w:p>
    <w:p w:rsidR="00C97848" w:rsidRDefault="00C97848">
      <w:pPr>
        <w:rPr>
          <w:rFonts w:ascii="Arial" w:hAnsi="Arial"/>
          <w:b/>
          <w:sz w:val="22"/>
          <w:lang w:val="en-US"/>
        </w:rPr>
      </w:pPr>
    </w:p>
    <w:p w:rsidR="00FF3857" w:rsidRDefault="002F7C85">
      <w:pPr>
        <w:rPr>
          <w:rFonts w:ascii="Arial" w:hAnsi="Arial"/>
          <w:b/>
          <w:sz w:val="22"/>
          <w:lang w:val="en-US"/>
        </w:rPr>
      </w:pPr>
      <w:r>
        <w:rPr>
          <w:rFonts w:ascii="Arial" w:hAnsi="Arial"/>
          <w:b/>
          <w:sz w:val="22"/>
          <w:lang w:val="en-US"/>
        </w:rPr>
        <w:t>I HAVE READ AND UNDERSTOOD AND AGREE TO THESE TERMS AND CONDITIONS:</w:t>
      </w:r>
    </w:p>
    <w:p w:rsidR="00FF3857" w:rsidRDefault="00FF3857">
      <w:pPr>
        <w:rPr>
          <w:rFonts w:ascii="Arial" w:hAnsi="Arial"/>
          <w:b/>
          <w:sz w:val="22"/>
          <w:lang w:val="en-US"/>
        </w:rPr>
      </w:pPr>
    </w:p>
    <w:p w:rsidR="00FF3857" w:rsidRDefault="00FF3857">
      <w:pPr>
        <w:rPr>
          <w:rFonts w:ascii="Arial" w:hAnsi="Arial"/>
          <w:b/>
          <w:sz w:val="22"/>
          <w:lang w:val="en-US"/>
        </w:rPr>
      </w:pPr>
    </w:p>
    <w:p w:rsidR="00FF3857" w:rsidRDefault="002F7C85">
      <w:pPr>
        <w:rPr>
          <w:rFonts w:ascii="Arial" w:hAnsi="Arial"/>
          <w:b/>
          <w:sz w:val="22"/>
          <w:lang w:val="en-US"/>
        </w:rPr>
      </w:pPr>
      <w:r>
        <w:rPr>
          <w:rFonts w:ascii="Arial" w:hAnsi="Arial"/>
          <w:b/>
          <w:sz w:val="22"/>
          <w:lang w:val="en-US"/>
        </w:rPr>
        <w:t>SIGNED………………………………......................................................</w:t>
      </w:r>
    </w:p>
    <w:p w:rsidR="00FF3857" w:rsidRDefault="00FF3857">
      <w:pPr>
        <w:rPr>
          <w:rFonts w:ascii="Arial" w:hAnsi="Arial"/>
          <w:b/>
          <w:sz w:val="22"/>
          <w:lang w:val="en-US"/>
        </w:rPr>
      </w:pPr>
    </w:p>
    <w:p w:rsidR="00FF3857" w:rsidRDefault="002F7C85">
      <w:pPr>
        <w:rPr>
          <w:rFonts w:ascii="Arial" w:hAnsi="Arial"/>
          <w:b/>
          <w:sz w:val="22"/>
          <w:lang w:val="en-US"/>
        </w:rPr>
      </w:pPr>
      <w:r>
        <w:rPr>
          <w:rFonts w:ascii="Arial" w:hAnsi="Arial"/>
          <w:b/>
          <w:sz w:val="22"/>
          <w:lang w:val="en-US"/>
        </w:rPr>
        <w:t>PRINT NAME……………………………….............................................</w:t>
      </w:r>
    </w:p>
    <w:p w:rsidR="00FF3857" w:rsidRDefault="00FF3857">
      <w:pPr>
        <w:rPr>
          <w:rFonts w:ascii="Arial" w:hAnsi="Arial"/>
          <w:b/>
          <w:sz w:val="22"/>
          <w:lang w:val="en-US"/>
        </w:rPr>
      </w:pPr>
    </w:p>
    <w:p w:rsidR="002F7C85" w:rsidRDefault="002F7C85">
      <w:pPr>
        <w:rPr>
          <w:rFonts w:ascii="Arial" w:hAnsi="Arial"/>
          <w:sz w:val="22"/>
        </w:rPr>
      </w:pPr>
      <w:r>
        <w:rPr>
          <w:rFonts w:ascii="Arial" w:hAnsi="Arial"/>
          <w:b/>
          <w:sz w:val="22"/>
          <w:lang w:val="en-US"/>
        </w:rPr>
        <w:t>DATE………………………………...........................................……………</w:t>
      </w:r>
    </w:p>
    <w:sectPr w:rsidR="002F7C85" w:rsidSect="00FF3857">
      <w:headerReference w:type="default" r:id="rId8"/>
      <w:footerReference w:type="default" r:id="rId9"/>
      <w:pgSz w:w="12240" w:h="15840"/>
      <w:pgMar w:top="851" w:right="1418" w:bottom="851" w:left="1418" w:header="0" w:footer="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FFD" w:rsidRDefault="00FB1FFD">
      <w:r>
        <w:separator/>
      </w:r>
    </w:p>
  </w:endnote>
  <w:endnote w:type="continuationSeparator" w:id="0">
    <w:p w:rsidR="00FB1FFD" w:rsidRDefault="00FB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857" w:rsidRDefault="00FF3857">
    <w:pPr>
      <w:tabs>
        <w:tab w:val="center" w:pos="4320"/>
        <w:tab w:val="right" w:pos="8640"/>
      </w:tabs>
      <w:rPr>
        <w:kern w:val="0"/>
      </w:rPr>
    </w:pPr>
  </w:p>
  <w:p w:rsidR="00FF3857" w:rsidRDefault="00FF3857">
    <w:pPr>
      <w:tabs>
        <w:tab w:val="center" w:pos="4320"/>
        <w:tab w:val="right" w:pos="8640"/>
      </w:tabs>
      <w:rPr>
        <w:kern w:val="0"/>
      </w:rPr>
    </w:pPr>
  </w:p>
  <w:p w:rsidR="00FF3857" w:rsidRDefault="00FF3857">
    <w:pPr>
      <w:tabs>
        <w:tab w:val="center" w:pos="4320"/>
        <w:tab w:val="right" w:pos="8640"/>
      </w:tabs>
      <w:rPr>
        <w:kern w:val="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FFD" w:rsidRDefault="00FB1FFD">
      <w:r>
        <w:separator/>
      </w:r>
    </w:p>
  </w:footnote>
  <w:footnote w:type="continuationSeparator" w:id="0">
    <w:p w:rsidR="00FB1FFD" w:rsidRDefault="00FB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857" w:rsidRDefault="00FF3857">
    <w:pPr>
      <w:tabs>
        <w:tab w:val="center" w:pos="4320"/>
        <w:tab w:val="right" w:pos="8640"/>
      </w:tabs>
      <w:rPr>
        <w:kern w:val="0"/>
      </w:rPr>
    </w:pPr>
  </w:p>
  <w:p w:rsidR="00FF3857" w:rsidRDefault="00FF3857">
    <w:pPr>
      <w:tabs>
        <w:tab w:val="center" w:pos="4320"/>
        <w:tab w:val="right" w:pos="8640"/>
      </w:tabs>
      <w:rPr>
        <w:kern w:val="0"/>
      </w:rPr>
    </w:pPr>
  </w:p>
  <w:p w:rsidR="00FF3857" w:rsidRDefault="00FF3857">
    <w:pPr>
      <w:tabs>
        <w:tab w:val="center" w:pos="4320"/>
        <w:tab w:val="right" w:pos="8640"/>
      </w:tabs>
      <w:rPr>
        <w:kern w:val="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97C0B"/>
    <w:multiLevelType w:val="singleLevel"/>
    <w:tmpl w:val="5232AAE0"/>
    <w:lvl w:ilvl="0">
      <w:start w:val="1"/>
      <w:numFmt w:val="decimal"/>
      <w:lvlText w:val="%1)"/>
      <w:lvlJc w:val="left"/>
      <w:pPr>
        <w:tabs>
          <w:tab w:val="num" w:pos="567"/>
        </w:tabs>
        <w:ind w:left="567" w:hanging="56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10327C"/>
    <w:rsid w:val="0010327C"/>
    <w:rsid w:val="001B6E83"/>
    <w:rsid w:val="002F7C85"/>
    <w:rsid w:val="00353CD7"/>
    <w:rsid w:val="003A7E2D"/>
    <w:rsid w:val="0046798B"/>
    <w:rsid w:val="005C5B91"/>
    <w:rsid w:val="00692A17"/>
    <w:rsid w:val="00701E31"/>
    <w:rsid w:val="00702A9B"/>
    <w:rsid w:val="00767AFD"/>
    <w:rsid w:val="008058BA"/>
    <w:rsid w:val="008E1A3A"/>
    <w:rsid w:val="008E4B1F"/>
    <w:rsid w:val="0098265B"/>
    <w:rsid w:val="00A50ADB"/>
    <w:rsid w:val="00B16190"/>
    <w:rsid w:val="00C97848"/>
    <w:rsid w:val="00C97CC7"/>
    <w:rsid w:val="00D177BF"/>
    <w:rsid w:val="00D44584"/>
    <w:rsid w:val="00DD3614"/>
    <w:rsid w:val="00DF4702"/>
    <w:rsid w:val="00E37622"/>
    <w:rsid w:val="00E57E5C"/>
    <w:rsid w:val="00ED7F3F"/>
    <w:rsid w:val="00F00EB1"/>
    <w:rsid w:val="00FB03C5"/>
    <w:rsid w:val="00FB1FFD"/>
    <w:rsid w:val="00FF3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57"/>
    <w:pPr>
      <w:widowControl w:val="0"/>
      <w:overflowPunct w:val="0"/>
      <w:autoSpaceDE w:val="0"/>
      <w:autoSpaceDN w:val="0"/>
      <w:adjustRightInd w:val="0"/>
    </w:pPr>
    <w:rPr>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F3857"/>
    <w:rPr>
      <w:rFonts w:ascii="Arial" w:hAnsi="Arial"/>
      <w:sz w:val="24"/>
      <w:lang w:val="en-US"/>
    </w:rPr>
  </w:style>
  <w:style w:type="paragraph" w:styleId="Title">
    <w:name w:val="Title"/>
    <w:basedOn w:val="Normal"/>
    <w:qFormat/>
    <w:rsid w:val="00FF3857"/>
    <w:pPr>
      <w:jc w:val="center"/>
    </w:pPr>
    <w:rPr>
      <w:rFonts w:ascii="Arial" w:hAnsi="Arial"/>
      <w:b/>
      <w:sz w:val="24"/>
      <w:u w:val="single"/>
      <w:lang w:val="en-US"/>
    </w:rPr>
  </w:style>
  <w:style w:type="paragraph" w:styleId="ListParagraph">
    <w:name w:val="List Paragraph"/>
    <w:basedOn w:val="Normal"/>
    <w:uiPriority w:val="34"/>
    <w:qFormat/>
    <w:rsid w:val="0010327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57"/>
    <w:pPr>
      <w:widowControl w:val="0"/>
      <w:overflowPunct w:val="0"/>
      <w:autoSpaceDE w:val="0"/>
      <w:autoSpaceDN w:val="0"/>
      <w:adjustRightInd w:val="0"/>
    </w:pPr>
    <w:rPr>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F3857"/>
    <w:rPr>
      <w:rFonts w:ascii="Arial" w:hAnsi="Arial"/>
      <w:sz w:val="24"/>
      <w:lang w:val="en-US"/>
    </w:rPr>
  </w:style>
  <w:style w:type="paragraph" w:styleId="Title">
    <w:name w:val="Title"/>
    <w:basedOn w:val="Normal"/>
    <w:qFormat/>
    <w:rsid w:val="00FF3857"/>
    <w:pPr>
      <w:jc w:val="center"/>
    </w:pPr>
    <w:rPr>
      <w:rFonts w:ascii="Arial" w:hAnsi="Arial"/>
      <w:b/>
      <w:sz w:val="24"/>
      <w:u w:val="single"/>
      <w:lang w:val="en-US"/>
    </w:rPr>
  </w:style>
  <w:style w:type="paragraph" w:styleId="ListParagraph">
    <w:name w:val="List Paragraph"/>
    <w:basedOn w:val="Normal"/>
    <w:uiPriority w:val="34"/>
    <w:qFormat/>
    <w:rsid w:val="001032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5934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Terms and Conditions- Dog sitting</vt:lpstr>
    </vt:vector>
  </TitlesOfParts>
  <Company>Zam</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Dog sitting</dc:title>
  <dc:creator>Zam</dc:creator>
  <cp:lastModifiedBy>Nicky</cp:lastModifiedBy>
  <cp:revision>2</cp:revision>
  <cp:lastPrinted>2010-08-03T10:15:00Z</cp:lastPrinted>
  <dcterms:created xsi:type="dcterms:W3CDTF">2020-07-06T10:20:00Z</dcterms:created>
  <dcterms:modified xsi:type="dcterms:W3CDTF">2020-07-06T10:20:00Z</dcterms:modified>
</cp:coreProperties>
</file>